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28BDB" w14:textId="77777777" w:rsidR="006E44E2" w:rsidRDefault="006E44E2" w:rsidP="006E44E2">
      <w:pPr>
        <w:bidi/>
        <w:spacing w:after="165" w:line="540" w:lineRule="atLeast"/>
        <w:rPr>
          <w:rFonts w:ascii="inherit" w:hAnsi="inherit"/>
          <w:b/>
          <w:bCs/>
          <w:color w:val="5A5A5A"/>
          <w:sz w:val="36"/>
          <w:szCs w:val="36"/>
        </w:rPr>
      </w:pPr>
      <w:r>
        <w:rPr>
          <w:rFonts w:ascii="Helvetica" w:hAnsi="Helvetica" w:cs="Helvetica"/>
          <w:b/>
          <w:bCs/>
          <w:color w:val="5A5A5A"/>
          <w:sz w:val="36"/>
          <w:szCs w:val="36"/>
          <w:rtl/>
        </w:rPr>
        <w:t>מרשמים חריגים לסוגיהם</w:t>
      </w:r>
    </w:p>
    <w:p w14:paraId="0C0C224F" w14:textId="77777777" w:rsidR="006E44E2" w:rsidRDefault="006E44E2" w:rsidP="006E44E2">
      <w:pPr>
        <w:bidi/>
        <w:spacing w:after="165" w:line="384" w:lineRule="atLeast"/>
        <w:rPr>
          <w:rFonts w:ascii="Helvetica" w:hAnsi="Helvetica" w:cs="Helvetica"/>
          <w:color w:val="5A5A5A"/>
          <w:sz w:val="21"/>
          <w:szCs w:val="21"/>
          <w:rtl/>
        </w:rPr>
      </w:pPr>
      <w:r>
        <w:rPr>
          <w:rFonts w:ascii="Helvetica" w:hAnsi="Helvetica" w:cs="Helvetica"/>
          <w:color w:val="5A5A5A"/>
          <w:sz w:val="21"/>
          <w:szCs w:val="21"/>
          <w:u w:val="single"/>
          <w:rtl/>
        </w:rPr>
        <w:t>א. רכישת תרופות מרשם עם מרשמים “לבנים” (מרשמים חיצוניים)</w:t>
      </w:r>
    </w:p>
    <w:p w14:paraId="488CEAB2" w14:textId="77777777" w:rsidR="006E44E2" w:rsidRDefault="006E44E2" w:rsidP="006E44E2">
      <w:pPr>
        <w:bidi/>
        <w:spacing w:after="165" w:line="384" w:lineRule="atLeast"/>
        <w:rPr>
          <w:rFonts w:ascii="Helvetica" w:hAnsi="Helvetica" w:cs="Helvetica"/>
          <w:color w:val="5A5A5A"/>
          <w:sz w:val="21"/>
          <w:szCs w:val="21"/>
        </w:rPr>
      </w:pPr>
      <w:r>
        <w:rPr>
          <w:rFonts w:ascii="Helvetica" w:hAnsi="Helvetica" w:cs="Helvetica"/>
          <w:color w:val="5A5A5A"/>
          <w:sz w:val="21"/>
          <w:szCs w:val="21"/>
          <w:rtl/>
        </w:rPr>
        <w:t>מבוטחי מכבי זכאים לקבל הנחה עבור תרופות מרשם ותכשירים – גם ברכישה באמצעות מרשמים חיצוניים שאינם של רופאי מכבי, הנקראים גם “מרשמים לבנים”.</w:t>
      </w:r>
    </w:p>
    <w:p w14:paraId="611478C4" w14:textId="77777777" w:rsidR="006E44E2" w:rsidRDefault="006E44E2" w:rsidP="006E44E2">
      <w:pPr>
        <w:bidi/>
        <w:spacing w:after="165" w:line="384" w:lineRule="atLeast"/>
        <w:rPr>
          <w:rFonts w:ascii="Helvetica" w:hAnsi="Helvetica" w:cs="Helvetica"/>
          <w:color w:val="5A5A5A"/>
          <w:sz w:val="21"/>
          <w:szCs w:val="21"/>
          <w:rtl/>
        </w:rPr>
      </w:pPr>
      <w:r>
        <w:rPr>
          <w:rFonts w:ascii="Helvetica" w:hAnsi="Helvetica" w:cs="Helvetica"/>
          <w:color w:val="5A5A5A"/>
          <w:sz w:val="21"/>
          <w:szCs w:val="21"/>
          <w:rtl/>
        </w:rPr>
        <w:t>מרשם “לבן” הוא מרשם ידני או ממוחשב, שניתן על ידי רופא שאינו עובד עם מרשמי “מכבי”.</w:t>
      </w:r>
    </w:p>
    <w:p w14:paraId="6969E9B1" w14:textId="77777777" w:rsidR="006E44E2" w:rsidRDefault="006E44E2" w:rsidP="006E44E2">
      <w:pPr>
        <w:bidi/>
        <w:spacing w:after="165" w:line="384" w:lineRule="atLeast"/>
        <w:rPr>
          <w:rFonts w:ascii="Helvetica" w:hAnsi="Helvetica" w:cs="Helvetica"/>
          <w:color w:val="5A5A5A"/>
          <w:sz w:val="21"/>
          <w:szCs w:val="21"/>
          <w:rtl/>
        </w:rPr>
      </w:pPr>
      <w:r>
        <w:rPr>
          <w:rFonts w:ascii="Helvetica" w:hAnsi="Helvetica" w:cs="Helvetica"/>
          <w:color w:val="5A5A5A"/>
          <w:sz w:val="21"/>
          <w:szCs w:val="21"/>
          <w:rtl/>
        </w:rPr>
        <w:t>למשל:</w:t>
      </w:r>
    </w:p>
    <w:p w14:paraId="1F371A1F" w14:textId="77777777" w:rsidR="006E44E2" w:rsidRDefault="006E44E2" w:rsidP="006E44E2">
      <w:pPr>
        <w:bidi/>
        <w:spacing w:before="100" w:beforeAutospacing="1" w:after="100" w:afterAutospacing="1" w:line="330" w:lineRule="atLeast"/>
        <w:ind w:left="375" w:hanging="360"/>
        <w:rPr>
          <w:rFonts w:ascii="Helvetica" w:hAnsi="Helvetica" w:cs="Helvetica"/>
          <w:color w:val="5A5A5A"/>
          <w:sz w:val="21"/>
          <w:szCs w:val="21"/>
          <w:rtl/>
        </w:rPr>
      </w:pPr>
      <w:r>
        <w:rPr>
          <w:rFonts w:ascii="Symbol" w:hAnsi="Symbol"/>
          <w:color w:val="5A5A5A"/>
          <w:sz w:val="20"/>
          <w:szCs w:val="20"/>
        </w:rPr>
        <w:t></w:t>
      </w:r>
      <w:r>
        <w:rPr>
          <w:rFonts w:hint="cs"/>
          <w:color w:val="5A5A5A"/>
          <w:sz w:val="14"/>
          <w:szCs w:val="14"/>
          <w:rtl/>
        </w:rPr>
        <w:t xml:space="preserve">         </w:t>
      </w:r>
      <w:r>
        <w:rPr>
          <w:rFonts w:ascii="Helvetica" w:hAnsi="Helvetica" w:cs="Helvetica"/>
          <w:color w:val="5A5A5A"/>
          <w:sz w:val="21"/>
          <w:szCs w:val="21"/>
          <w:rtl/>
        </w:rPr>
        <w:t>מרשם מבית חולים – אשפוז או מרפאות חוץ</w:t>
      </w:r>
    </w:p>
    <w:p w14:paraId="1FF1E38A" w14:textId="77777777" w:rsidR="006E44E2" w:rsidRDefault="006E44E2" w:rsidP="006E44E2">
      <w:pPr>
        <w:bidi/>
        <w:spacing w:before="100" w:beforeAutospacing="1" w:after="100" w:afterAutospacing="1" w:line="330" w:lineRule="atLeast"/>
        <w:ind w:left="375" w:hanging="360"/>
        <w:rPr>
          <w:rFonts w:ascii="Helvetica" w:hAnsi="Helvetica" w:cs="Helvetica"/>
          <w:color w:val="5A5A5A"/>
          <w:sz w:val="21"/>
          <w:szCs w:val="21"/>
          <w:rtl/>
        </w:rPr>
      </w:pPr>
      <w:r>
        <w:rPr>
          <w:rFonts w:ascii="Symbol" w:hAnsi="Symbol"/>
          <w:color w:val="5A5A5A"/>
          <w:sz w:val="20"/>
          <w:szCs w:val="20"/>
        </w:rPr>
        <w:t></w:t>
      </w:r>
      <w:r>
        <w:rPr>
          <w:rFonts w:hint="cs"/>
          <w:color w:val="5A5A5A"/>
          <w:sz w:val="14"/>
          <w:szCs w:val="14"/>
          <w:rtl/>
        </w:rPr>
        <w:t xml:space="preserve">         </w:t>
      </w:r>
      <w:r>
        <w:rPr>
          <w:rFonts w:ascii="Helvetica" w:hAnsi="Helvetica" w:cs="Helvetica"/>
          <w:color w:val="5A5A5A"/>
          <w:sz w:val="21"/>
          <w:szCs w:val="21"/>
          <w:rtl/>
        </w:rPr>
        <w:t xml:space="preserve">מרשם מרופא שיניים פרטי (שאינו מרשת “מכבי </w:t>
      </w:r>
      <w:proofErr w:type="spellStart"/>
      <w:r>
        <w:rPr>
          <w:rFonts w:ascii="Helvetica" w:hAnsi="Helvetica" w:cs="Helvetica"/>
          <w:color w:val="5A5A5A"/>
          <w:sz w:val="21"/>
          <w:szCs w:val="21"/>
          <w:rtl/>
        </w:rPr>
        <w:t>דנט</w:t>
      </w:r>
      <w:proofErr w:type="spellEnd"/>
      <w:r>
        <w:rPr>
          <w:rFonts w:ascii="Helvetica" w:hAnsi="Helvetica" w:cs="Helvetica"/>
          <w:color w:val="5A5A5A"/>
          <w:sz w:val="21"/>
          <w:szCs w:val="21"/>
          <w:rtl/>
        </w:rPr>
        <w:t>”)</w:t>
      </w:r>
    </w:p>
    <w:p w14:paraId="1DB2FB87" w14:textId="77777777" w:rsidR="006E44E2" w:rsidRDefault="006E44E2" w:rsidP="006E44E2">
      <w:pPr>
        <w:bidi/>
        <w:spacing w:before="100" w:beforeAutospacing="1" w:after="100" w:afterAutospacing="1" w:line="330" w:lineRule="atLeast"/>
        <w:ind w:left="375" w:hanging="360"/>
        <w:rPr>
          <w:rFonts w:ascii="Helvetica" w:hAnsi="Helvetica" w:cs="Helvetica"/>
          <w:color w:val="5A5A5A"/>
          <w:sz w:val="21"/>
          <w:szCs w:val="21"/>
          <w:rtl/>
        </w:rPr>
      </w:pPr>
      <w:r>
        <w:rPr>
          <w:rFonts w:ascii="Symbol" w:hAnsi="Symbol"/>
          <w:color w:val="5A5A5A"/>
          <w:sz w:val="20"/>
          <w:szCs w:val="20"/>
        </w:rPr>
        <w:t></w:t>
      </w:r>
      <w:r>
        <w:rPr>
          <w:rFonts w:hint="cs"/>
          <w:color w:val="5A5A5A"/>
          <w:sz w:val="14"/>
          <w:szCs w:val="14"/>
          <w:rtl/>
        </w:rPr>
        <w:t xml:space="preserve">         </w:t>
      </w:r>
      <w:r>
        <w:rPr>
          <w:rFonts w:ascii="Helvetica" w:hAnsi="Helvetica" w:cs="Helvetica"/>
          <w:color w:val="5A5A5A"/>
          <w:sz w:val="21"/>
          <w:szCs w:val="21"/>
          <w:rtl/>
        </w:rPr>
        <w:t>מרשם מרופא חדר מיון או מוקד רפואה דחופה שאינו של מכבי</w:t>
      </w:r>
    </w:p>
    <w:p w14:paraId="76682E13" w14:textId="77777777" w:rsidR="006E44E2" w:rsidRDefault="006E44E2" w:rsidP="006E44E2">
      <w:pPr>
        <w:bidi/>
        <w:spacing w:before="100" w:beforeAutospacing="1" w:after="100" w:afterAutospacing="1" w:line="330" w:lineRule="atLeast"/>
        <w:ind w:left="375" w:hanging="360"/>
        <w:rPr>
          <w:rFonts w:ascii="Helvetica" w:hAnsi="Helvetica" w:cs="Helvetica"/>
          <w:color w:val="5A5A5A"/>
          <w:sz w:val="21"/>
          <w:szCs w:val="21"/>
          <w:rtl/>
        </w:rPr>
      </w:pPr>
      <w:r>
        <w:rPr>
          <w:rFonts w:ascii="Symbol" w:hAnsi="Symbol"/>
          <w:color w:val="5A5A5A"/>
          <w:sz w:val="20"/>
          <w:szCs w:val="20"/>
        </w:rPr>
        <w:t></w:t>
      </w:r>
      <w:r>
        <w:rPr>
          <w:rFonts w:hint="cs"/>
          <w:color w:val="5A5A5A"/>
          <w:sz w:val="14"/>
          <w:szCs w:val="14"/>
          <w:rtl/>
        </w:rPr>
        <w:t xml:space="preserve">         </w:t>
      </w:r>
      <w:r>
        <w:rPr>
          <w:rFonts w:ascii="Helvetica" w:hAnsi="Helvetica" w:cs="Helvetica"/>
          <w:color w:val="5A5A5A"/>
          <w:sz w:val="21"/>
          <w:szCs w:val="21"/>
          <w:rtl/>
        </w:rPr>
        <w:t>מרשם מרופא מומחה שאינו רופא מכבי</w:t>
      </w:r>
    </w:p>
    <w:p w14:paraId="15BC8C69" w14:textId="77777777" w:rsidR="006E44E2" w:rsidRDefault="006E44E2" w:rsidP="006E44E2">
      <w:pPr>
        <w:bidi/>
        <w:spacing w:after="165" w:line="384" w:lineRule="atLeast"/>
        <w:rPr>
          <w:rFonts w:ascii="Helvetica" w:hAnsi="Helvetica" w:cs="Helvetica"/>
          <w:color w:val="5A5A5A"/>
          <w:sz w:val="21"/>
          <w:szCs w:val="21"/>
          <w:rtl/>
        </w:rPr>
      </w:pPr>
      <w:r>
        <w:rPr>
          <w:rFonts w:ascii="Helvetica" w:hAnsi="Helvetica" w:cs="Helvetica"/>
          <w:color w:val="5A5A5A"/>
          <w:sz w:val="21"/>
          <w:szCs w:val="21"/>
          <w:highlight w:val="yellow"/>
          <w:rtl/>
        </w:rPr>
        <w:t>תוקף מרשם “לבן” (מרשם חיצוני) – עד 14 ימים מיום הוצאתו. לאחר מכן יש להצטייד במרשם חדש.</w:t>
      </w:r>
    </w:p>
    <w:p w14:paraId="7D635535" w14:textId="77777777" w:rsidR="006E44E2" w:rsidRDefault="006E44E2" w:rsidP="006E44E2">
      <w:pPr>
        <w:bidi/>
        <w:spacing w:after="165" w:line="384" w:lineRule="atLeast"/>
        <w:rPr>
          <w:rFonts w:ascii="Helvetica" w:hAnsi="Helvetica" w:cs="Helvetica"/>
          <w:color w:val="5A5A5A"/>
          <w:sz w:val="21"/>
          <w:szCs w:val="21"/>
          <w:rtl/>
        </w:rPr>
      </w:pPr>
      <w:r>
        <w:rPr>
          <w:rFonts w:ascii="Helvetica" w:hAnsi="Helvetica" w:cs="Helvetica"/>
          <w:b/>
          <w:bCs/>
          <w:color w:val="5A5A5A"/>
          <w:sz w:val="21"/>
          <w:szCs w:val="21"/>
          <w:rtl/>
        </w:rPr>
        <w:t>מימוש מרשמים “לבנים” (חיצוניים) וקבלת הנחה במעמד הרכישה:</w:t>
      </w:r>
    </w:p>
    <w:p w14:paraId="66C8D3E1" w14:textId="77777777" w:rsidR="006E44E2" w:rsidRDefault="006E44E2" w:rsidP="006E44E2">
      <w:pPr>
        <w:bidi/>
        <w:spacing w:after="165" w:line="384" w:lineRule="atLeast"/>
        <w:rPr>
          <w:rFonts w:ascii="Helvetica" w:hAnsi="Helvetica" w:cs="Helvetica"/>
          <w:color w:val="5A5A5A"/>
          <w:sz w:val="21"/>
          <w:szCs w:val="21"/>
          <w:rtl/>
        </w:rPr>
      </w:pPr>
      <w:r>
        <w:rPr>
          <w:rFonts w:ascii="Helvetica" w:hAnsi="Helvetica" w:cs="Helvetica"/>
          <w:color w:val="5A5A5A"/>
          <w:sz w:val="21"/>
          <w:szCs w:val="21"/>
          <w:rtl/>
        </w:rPr>
        <w:t>ההנחה לחבר תינתן ישירות במעמד הרכישה של התרופות אשר במרשם במקומות הבאים:</w:t>
      </w:r>
    </w:p>
    <w:p w14:paraId="417541DE" w14:textId="77777777" w:rsidR="006E44E2" w:rsidRDefault="006E44E2" w:rsidP="006E44E2">
      <w:pPr>
        <w:bidi/>
        <w:spacing w:before="100" w:beforeAutospacing="1" w:after="100" w:afterAutospacing="1" w:line="330" w:lineRule="atLeast"/>
        <w:ind w:left="375" w:hanging="360"/>
        <w:rPr>
          <w:rFonts w:ascii="Helvetica" w:hAnsi="Helvetica" w:cs="Helvetica"/>
          <w:color w:val="5A5A5A"/>
          <w:sz w:val="21"/>
          <w:szCs w:val="21"/>
          <w:rtl/>
        </w:rPr>
      </w:pPr>
      <w:r>
        <w:rPr>
          <w:rFonts w:ascii="Symbol" w:hAnsi="Symbol"/>
          <w:color w:val="5A5A5A"/>
          <w:sz w:val="20"/>
          <w:szCs w:val="20"/>
        </w:rPr>
        <w:t></w:t>
      </w:r>
      <w:r>
        <w:rPr>
          <w:rFonts w:hint="cs"/>
          <w:color w:val="5A5A5A"/>
          <w:sz w:val="14"/>
          <w:szCs w:val="14"/>
          <w:rtl/>
        </w:rPr>
        <w:t xml:space="preserve">         </w:t>
      </w:r>
      <w:r>
        <w:rPr>
          <w:rFonts w:ascii="Helvetica" w:hAnsi="Helvetica" w:cs="Helvetica"/>
          <w:color w:val="5A5A5A"/>
          <w:sz w:val="21"/>
          <w:szCs w:val="21"/>
          <w:rtl/>
        </w:rPr>
        <w:t>בתי המרקחת של רשת “מכבי פארם”</w:t>
      </w:r>
    </w:p>
    <w:p w14:paraId="4A6CC767" w14:textId="77777777" w:rsidR="006E44E2" w:rsidRDefault="006E44E2" w:rsidP="006E44E2">
      <w:pPr>
        <w:bidi/>
        <w:spacing w:before="100" w:beforeAutospacing="1" w:after="100" w:afterAutospacing="1" w:line="330" w:lineRule="atLeast"/>
        <w:ind w:left="375" w:hanging="360"/>
        <w:rPr>
          <w:rFonts w:ascii="Helvetica" w:hAnsi="Helvetica" w:cs="Helvetica"/>
          <w:color w:val="5A5A5A"/>
          <w:sz w:val="21"/>
          <w:szCs w:val="21"/>
          <w:rtl/>
        </w:rPr>
      </w:pPr>
      <w:r>
        <w:rPr>
          <w:rFonts w:ascii="Symbol" w:hAnsi="Symbol"/>
          <w:color w:val="5A5A5A"/>
          <w:sz w:val="20"/>
          <w:szCs w:val="20"/>
        </w:rPr>
        <w:t></w:t>
      </w:r>
      <w:r>
        <w:rPr>
          <w:rFonts w:hint="cs"/>
          <w:color w:val="5A5A5A"/>
          <w:sz w:val="14"/>
          <w:szCs w:val="14"/>
          <w:rtl/>
        </w:rPr>
        <w:t xml:space="preserve">         </w:t>
      </w:r>
      <w:r>
        <w:rPr>
          <w:rFonts w:ascii="Helvetica" w:hAnsi="Helvetica" w:cs="Helvetica"/>
          <w:color w:val="5A5A5A"/>
          <w:sz w:val="21"/>
          <w:szCs w:val="21"/>
          <w:rtl/>
        </w:rPr>
        <w:t>סניפי רשת “סופרפארם” </w:t>
      </w:r>
    </w:p>
    <w:p w14:paraId="4A2A8785" w14:textId="77777777" w:rsidR="006E44E2" w:rsidRDefault="006E44E2" w:rsidP="006E44E2">
      <w:pPr>
        <w:bidi/>
        <w:spacing w:before="100" w:beforeAutospacing="1" w:after="100" w:afterAutospacing="1" w:line="330" w:lineRule="atLeast"/>
        <w:ind w:left="375" w:hanging="360"/>
        <w:rPr>
          <w:rFonts w:ascii="Helvetica" w:hAnsi="Helvetica" w:cs="Helvetica"/>
          <w:color w:val="5A5A5A"/>
          <w:sz w:val="21"/>
          <w:szCs w:val="21"/>
          <w:rtl/>
        </w:rPr>
      </w:pPr>
      <w:r>
        <w:rPr>
          <w:rFonts w:ascii="Symbol" w:hAnsi="Symbol"/>
          <w:color w:val="5A5A5A"/>
          <w:sz w:val="20"/>
          <w:szCs w:val="20"/>
        </w:rPr>
        <w:t></w:t>
      </w:r>
      <w:r>
        <w:rPr>
          <w:rFonts w:hint="cs"/>
          <w:color w:val="5A5A5A"/>
          <w:sz w:val="14"/>
          <w:szCs w:val="14"/>
          <w:rtl/>
        </w:rPr>
        <w:t xml:space="preserve">         </w:t>
      </w:r>
      <w:r>
        <w:rPr>
          <w:rFonts w:ascii="Helvetica" w:hAnsi="Helvetica" w:cs="Helvetica"/>
          <w:color w:val="5A5A5A"/>
          <w:sz w:val="21"/>
          <w:szCs w:val="21"/>
          <w:rtl/>
        </w:rPr>
        <w:t xml:space="preserve">בתי המרקחת הפרטיים הבאים: </w:t>
      </w:r>
    </w:p>
    <w:p w14:paraId="5C9DCFA2" w14:textId="77777777" w:rsidR="006E44E2" w:rsidRDefault="006E44E2" w:rsidP="006E44E2">
      <w:pPr>
        <w:bidi/>
        <w:spacing w:before="100" w:beforeAutospacing="1" w:after="100" w:afterAutospacing="1" w:line="330" w:lineRule="atLeast"/>
        <w:ind w:left="750" w:hanging="360"/>
        <w:rPr>
          <w:rFonts w:ascii="Helvetica" w:hAnsi="Helvetica" w:cs="Helvetica"/>
          <w:color w:val="5A5A5A"/>
          <w:sz w:val="21"/>
          <w:szCs w:val="21"/>
          <w:rtl/>
        </w:rPr>
      </w:pPr>
      <w:r>
        <w:rPr>
          <w:rFonts w:ascii="Courier New" w:hAnsi="Courier New" w:cs="Courier New"/>
          <w:color w:val="5A5A5A"/>
          <w:sz w:val="20"/>
          <w:szCs w:val="20"/>
        </w:rPr>
        <w:t>o</w:t>
      </w:r>
      <w:r>
        <w:rPr>
          <w:rFonts w:hint="cs"/>
          <w:color w:val="5A5A5A"/>
          <w:sz w:val="14"/>
          <w:szCs w:val="14"/>
          <w:rtl/>
        </w:rPr>
        <w:t xml:space="preserve">        </w:t>
      </w:r>
      <w:proofErr w:type="spellStart"/>
      <w:r>
        <w:rPr>
          <w:rFonts w:ascii="Helvetica" w:hAnsi="Helvetica" w:cs="Helvetica"/>
          <w:color w:val="5A5A5A"/>
          <w:sz w:val="21"/>
          <w:szCs w:val="21"/>
          <w:rtl/>
        </w:rPr>
        <w:t>מדיקל</w:t>
      </w:r>
      <w:proofErr w:type="spellEnd"/>
      <w:r>
        <w:rPr>
          <w:rFonts w:ascii="Helvetica" w:hAnsi="Helvetica" w:cs="Helvetica"/>
          <w:color w:val="5A5A5A"/>
          <w:sz w:val="21"/>
          <w:szCs w:val="21"/>
          <w:rtl/>
        </w:rPr>
        <w:t xml:space="preserve"> הצפון בית חולים נהריה</w:t>
      </w:r>
    </w:p>
    <w:p w14:paraId="2D335D48" w14:textId="77777777" w:rsidR="006E44E2" w:rsidRDefault="006E44E2" w:rsidP="006E44E2">
      <w:pPr>
        <w:bidi/>
        <w:spacing w:before="100" w:beforeAutospacing="1" w:after="100" w:afterAutospacing="1" w:line="330" w:lineRule="atLeast"/>
        <w:ind w:left="750" w:hanging="360"/>
        <w:rPr>
          <w:rFonts w:ascii="Helvetica" w:hAnsi="Helvetica" w:cs="Helvetica"/>
          <w:color w:val="5A5A5A"/>
          <w:sz w:val="21"/>
          <w:szCs w:val="21"/>
          <w:rtl/>
        </w:rPr>
      </w:pPr>
      <w:r>
        <w:rPr>
          <w:rFonts w:ascii="Courier New" w:hAnsi="Courier New" w:cs="Courier New"/>
          <w:color w:val="5A5A5A"/>
          <w:sz w:val="20"/>
          <w:szCs w:val="20"/>
        </w:rPr>
        <w:t>o</w:t>
      </w:r>
      <w:r>
        <w:rPr>
          <w:rFonts w:hint="cs"/>
          <w:color w:val="5A5A5A"/>
          <w:sz w:val="14"/>
          <w:szCs w:val="14"/>
          <w:rtl/>
        </w:rPr>
        <w:t xml:space="preserve">        </w:t>
      </w:r>
      <w:r>
        <w:rPr>
          <w:rFonts w:ascii="Helvetica" w:hAnsi="Helvetica" w:cs="Helvetica"/>
          <w:color w:val="5A5A5A"/>
          <w:sz w:val="21"/>
          <w:szCs w:val="21"/>
        </w:rPr>
        <w:t>BE</w:t>
      </w:r>
      <w:r>
        <w:rPr>
          <w:rFonts w:ascii="Helvetica" w:hAnsi="Helvetica" w:cs="Helvetica"/>
          <w:color w:val="5A5A5A"/>
          <w:sz w:val="21"/>
          <w:szCs w:val="21"/>
          <w:rtl/>
        </w:rPr>
        <w:t xml:space="preserve"> בית חולים מאיר כפר סבא</w:t>
      </w:r>
    </w:p>
    <w:p w14:paraId="268E6E6C" w14:textId="77777777" w:rsidR="006E44E2" w:rsidRDefault="006E44E2" w:rsidP="006E44E2">
      <w:pPr>
        <w:bidi/>
        <w:spacing w:before="100" w:beforeAutospacing="1" w:after="100" w:afterAutospacing="1" w:line="330" w:lineRule="atLeast"/>
        <w:ind w:left="750" w:hanging="360"/>
        <w:rPr>
          <w:rFonts w:ascii="Helvetica" w:hAnsi="Helvetica" w:cs="Helvetica"/>
          <w:color w:val="5A5A5A"/>
          <w:sz w:val="21"/>
          <w:szCs w:val="21"/>
          <w:rtl/>
        </w:rPr>
      </w:pPr>
      <w:r>
        <w:rPr>
          <w:rFonts w:ascii="Courier New" w:hAnsi="Courier New" w:cs="Courier New"/>
          <w:color w:val="5A5A5A"/>
          <w:sz w:val="20"/>
          <w:szCs w:val="20"/>
        </w:rPr>
        <w:t>o</w:t>
      </w:r>
      <w:r>
        <w:rPr>
          <w:rFonts w:hint="cs"/>
          <w:color w:val="5A5A5A"/>
          <w:sz w:val="14"/>
          <w:szCs w:val="14"/>
          <w:rtl/>
        </w:rPr>
        <w:t xml:space="preserve">        </w:t>
      </w:r>
      <w:r>
        <w:rPr>
          <w:rFonts w:ascii="Helvetica" w:hAnsi="Helvetica" w:cs="Helvetica"/>
          <w:color w:val="5A5A5A"/>
          <w:sz w:val="21"/>
          <w:szCs w:val="21"/>
        </w:rPr>
        <w:t>BE</w:t>
      </w:r>
      <w:r>
        <w:rPr>
          <w:rFonts w:ascii="Helvetica" w:hAnsi="Helvetica" w:cs="Helvetica"/>
          <w:color w:val="5A5A5A"/>
          <w:sz w:val="21"/>
          <w:szCs w:val="21"/>
          <w:rtl/>
        </w:rPr>
        <w:t xml:space="preserve"> בית חולים אסותא רמת </w:t>
      </w:r>
      <w:proofErr w:type="spellStart"/>
      <w:proofErr w:type="gramStart"/>
      <w:r>
        <w:rPr>
          <w:rFonts w:ascii="Helvetica" w:hAnsi="Helvetica" w:cs="Helvetica"/>
          <w:color w:val="5A5A5A"/>
          <w:sz w:val="21"/>
          <w:szCs w:val="21"/>
          <w:rtl/>
        </w:rPr>
        <w:t>החי”ל</w:t>
      </w:r>
      <w:proofErr w:type="spellEnd"/>
      <w:proofErr w:type="gramEnd"/>
      <w:r>
        <w:rPr>
          <w:rFonts w:ascii="Helvetica" w:hAnsi="Helvetica" w:cs="Helvetica"/>
          <w:color w:val="5A5A5A"/>
          <w:sz w:val="21"/>
          <w:szCs w:val="21"/>
          <w:rtl/>
        </w:rPr>
        <w:t xml:space="preserve"> תל אביב</w:t>
      </w:r>
    </w:p>
    <w:p w14:paraId="412EE1DA" w14:textId="77777777" w:rsidR="006E44E2" w:rsidRDefault="006E44E2" w:rsidP="006E44E2">
      <w:pPr>
        <w:bidi/>
        <w:spacing w:before="100" w:beforeAutospacing="1" w:after="100" w:afterAutospacing="1" w:line="330" w:lineRule="atLeast"/>
        <w:ind w:left="750" w:hanging="360"/>
        <w:rPr>
          <w:rFonts w:ascii="Helvetica" w:hAnsi="Helvetica" w:cs="Helvetica"/>
          <w:color w:val="5A5A5A"/>
          <w:sz w:val="21"/>
          <w:szCs w:val="21"/>
          <w:rtl/>
        </w:rPr>
      </w:pPr>
      <w:r>
        <w:rPr>
          <w:rFonts w:ascii="Courier New" w:hAnsi="Courier New" w:cs="Courier New"/>
          <w:color w:val="5A5A5A"/>
          <w:sz w:val="20"/>
          <w:szCs w:val="20"/>
        </w:rPr>
        <w:t>o</w:t>
      </w:r>
      <w:r>
        <w:rPr>
          <w:rFonts w:hint="cs"/>
          <w:color w:val="5A5A5A"/>
          <w:sz w:val="14"/>
          <w:szCs w:val="14"/>
          <w:rtl/>
        </w:rPr>
        <w:t xml:space="preserve">        </w:t>
      </w:r>
      <w:r>
        <w:rPr>
          <w:rFonts w:ascii="Helvetica" w:hAnsi="Helvetica" w:cs="Helvetica"/>
          <w:color w:val="5A5A5A"/>
          <w:sz w:val="21"/>
          <w:szCs w:val="21"/>
        </w:rPr>
        <w:t>BE</w:t>
      </w:r>
      <w:r>
        <w:rPr>
          <w:rFonts w:ascii="Helvetica" w:hAnsi="Helvetica" w:cs="Helvetica"/>
          <w:color w:val="5A5A5A"/>
          <w:sz w:val="21"/>
          <w:szCs w:val="21"/>
          <w:rtl/>
        </w:rPr>
        <w:t xml:space="preserve"> בית חולים מרכז רפואי “רבין” פתח תקווה</w:t>
      </w:r>
    </w:p>
    <w:p w14:paraId="3E9B4003" w14:textId="77777777" w:rsidR="006E44E2" w:rsidRDefault="006E44E2" w:rsidP="006E44E2">
      <w:pPr>
        <w:bidi/>
        <w:spacing w:before="100" w:beforeAutospacing="1" w:after="100" w:afterAutospacing="1" w:line="330" w:lineRule="atLeast"/>
        <w:ind w:left="750" w:hanging="360"/>
        <w:rPr>
          <w:rFonts w:ascii="Helvetica" w:hAnsi="Helvetica" w:cs="Helvetica"/>
          <w:color w:val="5A5A5A"/>
          <w:sz w:val="21"/>
          <w:szCs w:val="21"/>
          <w:rtl/>
        </w:rPr>
      </w:pPr>
      <w:r>
        <w:rPr>
          <w:rFonts w:ascii="Courier New" w:hAnsi="Courier New" w:cs="Courier New"/>
          <w:color w:val="5A5A5A"/>
          <w:sz w:val="20"/>
          <w:szCs w:val="20"/>
        </w:rPr>
        <w:t>o</w:t>
      </w:r>
      <w:r>
        <w:rPr>
          <w:rFonts w:hint="cs"/>
          <w:color w:val="5A5A5A"/>
          <w:sz w:val="14"/>
          <w:szCs w:val="14"/>
          <w:rtl/>
        </w:rPr>
        <w:t xml:space="preserve">        </w:t>
      </w:r>
      <w:r>
        <w:rPr>
          <w:rFonts w:ascii="Helvetica" w:hAnsi="Helvetica" w:cs="Helvetica"/>
          <w:color w:val="5A5A5A"/>
          <w:sz w:val="21"/>
          <w:szCs w:val="21"/>
        </w:rPr>
        <w:t>BE</w:t>
      </w:r>
      <w:r>
        <w:rPr>
          <w:rFonts w:ascii="Helvetica" w:hAnsi="Helvetica" w:cs="Helvetica"/>
          <w:color w:val="5A5A5A"/>
          <w:sz w:val="21"/>
          <w:szCs w:val="21"/>
          <w:rtl/>
        </w:rPr>
        <w:t xml:space="preserve"> בית חולים איכילוב</w:t>
      </w:r>
    </w:p>
    <w:p w14:paraId="64F3886E" w14:textId="77777777" w:rsidR="006E44E2" w:rsidRDefault="006E44E2" w:rsidP="006E44E2">
      <w:pPr>
        <w:bidi/>
        <w:spacing w:before="100" w:beforeAutospacing="1" w:after="100" w:afterAutospacing="1" w:line="330" w:lineRule="atLeast"/>
        <w:ind w:left="750" w:hanging="360"/>
        <w:rPr>
          <w:rFonts w:ascii="Helvetica" w:hAnsi="Helvetica" w:cs="Helvetica"/>
          <w:color w:val="5A5A5A"/>
          <w:sz w:val="21"/>
          <w:szCs w:val="21"/>
          <w:rtl/>
        </w:rPr>
      </w:pPr>
      <w:r>
        <w:rPr>
          <w:rFonts w:ascii="Courier New" w:hAnsi="Courier New" w:cs="Courier New"/>
          <w:color w:val="5A5A5A"/>
          <w:sz w:val="20"/>
          <w:szCs w:val="20"/>
        </w:rPr>
        <w:t>o</w:t>
      </w:r>
      <w:r>
        <w:rPr>
          <w:rFonts w:hint="cs"/>
          <w:color w:val="5A5A5A"/>
          <w:sz w:val="14"/>
          <w:szCs w:val="14"/>
          <w:rtl/>
        </w:rPr>
        <w:t xml:space="preserve">        </w:t>
      </w:r>
      <w:r>
        <w:rPr>
          <w:rFonts w:ascii="Helvetica" w:hAnsi="Helvetica" w:cs="Helvetica"/>
          <w:color w:val="5A5A5A"/>
          <w:sz w:val="21"/>
          <w:szCs w:val="21"/>
        </w:rPr>
        <w:t>BE</w:t>
      </w:r>
      <w:r>
        <w:rPr>
          <w:rFonts w:ascii="Helvetica" w:hAnsi="Helvetica" w:cs="Helvetica"/>
          <w:color w:val="5A5A5A"/>
          <w:sz w:val="21"/>
          <w:szCs w:val="21"/>
          <w:rtl/>
        </w:rPr>
        <w:t xml:space="preserve"> בית חולים וולפסון</w:t>
      </w:r>
    </w:p>
    <w:p w14:paraId="6DC5DFE4" w14:textId="77777777" w:rsidR="006E44E2" w:rsidRDefault="006E44E2" w:rsidP="006E44E2">
      <w:pPr>
        <w:bidi/>
        <w:spacing w:before="100" w:beforeAutospacing="1" w:after="100" w:afterAutospacing="1" w:line="330" w:lineRule="atLeast"/>
        <w:ind w:left="750" w:hanging="360"/>
        <w:rPr>
          <w:rFonts w:ascii="Helvetica" w:hAnsi="Helvetica" w:cs="Helvetica"/>
          <w:color w:val="5A5A5A"/>
          <w:sz w:val="21"/>
          <w:szCs w:val="21"/>
          <w:rtl/>
        </w:rPr>
      </w:pPr>
      <w:r>
        <w:rPr>
          <w:rFonts w:ascii="Courier New" w:hAnsi="Courier New" w:cs="Courier New"/>
          <w:color w:val="5A5A5A"/>
          <w:sz w:val="20"/>
          <w:szCs w:val="20"/>
        </w:rPr>
        <w:t>o</w:t>
      </w:r>
      <w:r>
        <w:rPr>
          <w:rFonts w:hint="cs"/>
          <w:color w:val="5A5A5A"/>
          <w:sz w:val="14"/>
          <w:szCs w:val="14"/>
          <w:rtl/>
        </w:rPr>
        <w:t xml:space="preserve">        </w:t>
      </w:r>
      <w:r>
        <w:rPr>
          <w:rFonts w:ascii="Helvetica" w:hAnsi="Helvetica" w:cs="Helvetica"/>
          <w:color w:val="5A5A5A"/>
          <w:sz w:val="21"/>
          <w:szCs w:val="21"/>
        </w:rPr>
        <w:t>BE</w:t>
      </w:r>
      <w:r>
        <w:rPr>
          <w:rFonts w:ascii="Helvetica" w:hAnsi="Helvetica" w:cs="Helvetica"/>
          <w:color w:val="5A5A5A"/>
          <w:sz w:val="21"/>
          <w:szCs w:val="21"/>
          <w:rtl/>
        </w:rPr>
        <w:t xml:space="preserve"> בית חולים אסותא אשדוד</w:t>
      </w:r>
    </w:p>
    <w:p w14:paraId="5B2B184D" w14:textId="77777777" w:rsidR="006E44E2" w:rsidRDefault="006E44E2" w:rsidP="006E44E2">
      <w:pPr>
        <w:bidi/>
        <w:spacing w:before="100" w:beforeAutospacing="1" w:after="100" w:afterAutospacing="1" w:line="330" w:lineRule="atLeast"/>
        <w:ind w:left="750" w:hanging="360"/>
        <w:rPr>
          <w:rFonts w:ascii="Helvetica" w:hAnsi="Helvetica" w:cs="Helvetica"/>
          <w:color w:val="5A5A5A"/>
          <w:sz w:val="21"/>
          <w:szCs w:val="21"/>
          <w:rtl/>
        </w:rPr>
      </w:pPr>
      <w:r>
        <w:rPr>
          <w:rFonts w:ascii="Courier New" w:hAnsi="Courier New" w:cs="Courier New"/>
          <w:color w:val="5A5A5A"/>
          <w:sz w:val="20"/>
          <w:szCs w:val="20"/>
        </w:rPr>
        <w:lastRenderedPageBreak/>
        <w:t>o</w:t>
      </w:r>
      <w:r>
        <w:rPr>
          <w:rFonts w:hint="cs"/>
          <w:color w:val="5A5A5A"/>
          <w:sz w:val="14"/>
          <w:szCs w:val="14"/>
          <w:rtl/>
        </w:rPr>
        <w:t xml:space="preserve">        </w:t>
      </w:r>
      <w:r>
        <w:rPr>
          <w:rFonts w:ascii="Helvetica" w:hAnsi="Helvetica" w:cs="Helvetica"/>
          <w:color w:val="5A5A5A"/>
          <w:sz w:val="21"/>
          <w:szCs w:val="21"/>
        </w:rPr>
        <w:t>BE</w:t>
      </w:r>
      <w:r>
        <w:rPr>
          <w:rFonts w:ascii="Helvetica" w:hAnsi="Helvetica" w:cs="Helvetica"/>
          <w:color w:val="5A5A5A"/>
          <w:sz w:val="21"/>
          <w:szCs w:val="21"/>
          <w:rtl/>
        </w:rPr>
        <w:t xml:space="preserve"> שרי ישראל ירושלים</w:t>
      </w:r>
    </w:p>
    <w:p w14:paraId="1F502029" w14:textId="77777777" w:rsidR="006E44E2" w:rsidRDefault="006E44E2" w:rsidP="006E44E2">
      <w:pPr>
        <w:bidi/>
        <w:spacing w:after="165" w:line="384" w:lineRule="atLeast"/>
        <w:rPr>
          <w:rFonts w:ascii="Helvetica" w:hAnsi="Helvetica" w:cs="Helvetica"/>
          <w:color w:val="5A5A5A"/>
          <w:sz w:val="21"/>
          <w:szCs w:val="21"/>
          <w:rtl/>
        </w:rPr>
      </w:pPr>
      <w:r>
        <w:rPr>
          <w:rFonts w:ascii="Helvetica" w:hAnsi="Helvetica" w:cs="Helvetica"/>
          <w:b/>
          <w:bCs/>
          <w:color w:val="5A5A5A"/>
          <w:sz w:val="21"/>
          <w:szCs w:val="21"/>
          <w:rtl/>
        </w:rPr>
        <w:t>לתשומת לבכם: </w:t>
      </w:r>
    </w:p>
    <w:p w14:paraId="5FEE84BB" w14:textId="77777777" w:rsidR="006E44E2" w:rsidRDefault="006E44E2" w:rsidP="006E44E2">
      <w:pPr>
        <w:bidi/>
        <w:spacing w:after="165" w:line="384" w:lineRule="atLeast"/>
        <w:rPr>
          <w:rFonts w:ascii="Helvetica" w:hAnsi="Helvetica" w:cs="Helvetica"/>
          <w:color w:val="5A5A5A"/>
          <w:sz w:val="21"/>
          <w:szCs w:val="21"/>
          <w:rtl/>
        </w:rPr>
      </w:pPr>
      <w:r>
        <w:rPr>
          <w:rFonts w:ascii="Helvetica" w:hAnsi="Helvetica" w:cs="Helvetica"/>
          <w:color w:val="5A5A5A"/>
          <w:sz w:val="21"/>
          <w:szCs w:val="21"/>
          <w:rtl/>
        </w:rPr>
        <w:t>בבתי מרקחת פרטיים אחרים, שאינם ברשימה ואשר יש להם הסכם עם מכבי, יש להחתים תחילה את המרשם הלבן בחותמת סניף “מכבי” או לפנות לרופא המטפל על מנת להמירו למרשם מכבי.</w:t>
      </w:r>
    </w:p>
    <w:p w14:paraId="5C66F0D8" w14:textId="77777777" w:rsidR="006E44E2" w:rsidRDefault="006E44E2" w:rsidP="006E44E2">
      <w:pPr>
        <w:bidi/>
        <w:spacing w:after="165" w:line="384" w:lineRule="atLeast"/>
        <w:rPr>
          <w:rFonts w:ascii="Helvetica" w:hAnsi="Helvetica" w:cs="Helvetica"/>
          <w:color w:val="5A5A5A"/>
          <w:sz w:val="21"/>
          <w:szCs w:val="21"/>
          <w:rtl/>
        </w:rPr>
      </w:pPr>
      <w:r>
        <w:rPr>
          <w:rFonts w:ascii="Helvetica" w:hAnsi="Helvetica" w:cs="Helvetica"/>
          <w:color w:val="5A5A5A"/>
          <w:sz w:val="21"/>
          <w:szCs w:val="21"/>
          <w:rtl/>
        </w:rPr>
        <w:t>בכל מקרה יש להגיע לבית המרקחת עם המרשם המקורי ועם כרטיס חבר.</w:t>
      </w:r>
    </w:p>
    <w:p w14:paraId="7432726C" w14:textId="77777777" w:rsidR="004935EB" w:rsidRDefault="004935EB"/>
    <w:sectPr w:rsidR="004935EB" w:rsidSect="00AA6C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E2"/>
    <w:rsid w:val="004935EB"/>
    <w:rsid w:val="0062267E"/>
    <w:rsid w:val="006E44E2"/>
    <w:rsid w:val="00AA6C40"/>
    <w:rsid w:val="00ED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2863"/>
  <w15:docId w15:val="{40B4D9C2-30A1-4B42-8A77-C108D9B9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4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Super-Pharm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OksanaA</dc:creator>
  <cp:lastModifiedBy>Sima Livny</cp:lastModifiedBy>
  <cp:revision>2</cp:revision>
  <dcterms:created xsi:type="dcterms:W3CDTF">2024-08-30T14:25:00Z</dcterms:created>
  <dcterms:modified xsi:type="dcterms:W3CDTF">2024-08-30T14:25:00Z</dcterms:modified>
</cp:coreProperties>
</file>